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32" w:rsidRDefault="00890E32" w:rsidP="00890E32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32" w:rsidRDefault="00890E32" w:rsidP="00890E32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:rsidR="00890E32" w:rsidRDefault="00890E32" w:rsidP="00890E3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:rsidR="00890E32" w:rsidRDefault="00890E32" w:rsidP="00890E3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:rsidR="00890E32" w:rsidRDefault="00890E32" w:rsidP="00890E32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:rsidR="00890E32" w:rsidRDefault="00890E32" w:rsidP="00890E32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:rsidR="00890E32" w:rsidRDefault="00890E32" w:rsidP="00890E32"/>
    <w:p w:rsidR="00890E32" w:rsidRDefault="00890E32" w:rsidP="00890E32">
      <w:pPr>
        <w:rPr>
          <w:sz w:val="28"/>
        </w:rPr>
      </w:pPr>
      <w:r>
        <w:rPr>
          <w:sz w:val="28"/>
        </w:rPr>
        <w:t>від ________________                     м. Коломия                               №__________</w:t>
      </w:r>
    </w:p>
    <w:p w:rsidR="00890E32" w:rsidRDefault="00890E32" w:rsidP="00890E3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93"/>
      </w:tblGrid>
      <w:tr w:rsidR="00890E32" w:rsidTr="006F63A6">
        <w:trPr>
          <w:trHeight w:val="276"/>
        </w:trPr>
        <w:tc>
          <w:tcPr>
            <w:tcW w:w="4893" w:type="dxa"/>
          </w:tcPr>
          <w:p w:rsidR="00890E32" w:rsidRDefault="00890E32" w:rsidP="00890E3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6F63A6" w:rsidRPr="006F63A6" w:rsidTr="006F63A6">
        <w:tblPrEx>
          <w:tblLook w:val="00A0" w:firstRow="1" w:lastRow="0" w:firstColumn="1" w:lastColumn="0" w:noHBand="0" w:noVBand="0"/>
        </w:tblPrEx>
        <w:trPr>
          <w:trHeight w:val="297"/>
        </w:trPr>
        <w:tc>
          <w:tcPr>
            <w:tcW w:w="4893" w:type="dxa"/>
          </w:tcPr>
          <w:p w:rsidR="006F63A6" w:rsidRPr="006F63A6" w:rsidRDefault="006F63A6" w:rsidP="006F63A6">
            <w:pPr>
              <w:suppressAutoHyphens/>
              <w:jc w:val="both"/>
              <w:rPr>
                <w:lang w:eastAsia="zh-CN"/>
              </w:rPr>
            </w:pPr>
            <w:r w:rsidRPr="006F63A6">
              <w:rPr>
                <w:b/>
                <w:bCs/>
                <w:sz w:val="28"/>
                <w:szCs w:val="28"/>
                <w:lang w:eastAsia="zh-CN"/>
              </w:rPr>
              <w:t>Про надання дозволу на розроблення проекту землеустрою щодо відведення з</w:t>
            </w:r>
            <w:r>
              <w:rPr>
                <w:b/>
                <w:bCs/>
                <w:sz w:val="28"/>
                <w:szCs w:val="28"/>
                <w:lang w:eastAsia="zh-CN"/>
              </w:rPr>
              <w:t>е</w:t>
            </w:r>
            <w:r w:rsidR="008D5D05">
              <w:rPr>
                <w:b/>
                <w:bCs/>
                <w:sz w:val="28"/>
                <w:szCs w:val="28"/>
                <w:lang w:eastAsia="zh-CN"/>
              </w:rPr>
              <w:t xml:space="preserve">мельної ділянки в селі </w:t>
            </w:r>
            <w:proofErr w:type="spellStart"/>
            <w:r w:rsidR="008D5D05">
              <w:rPr>
                <w:b/>
                <w:bCs/>
                <w:sz w:val="28"/>
                <w:szCs w:val="28"/>
                <w:lang w:eastAsia="zh-CN"/>
              </w:rPr>
              <w:t>Корнич</w:t>
            </w:r>
            <w:proofErr w:type="spellEnd"/>
            <w:r w:rsidRPr="006F63A6">
              <w:rPr>
                <w:b/>
                <w:sz w:val="28"/>
                <w:szCs w:val="28"/>
                <w:lang w:eastAsia="zh-CN"/>
              </w:rPr>
              <w:t xml:space="preserve">           </w:t>
            </w:r>
          </w:p>
        </w:tc>
      </w:tr>
    </w:tbl>
    <w:p w:rsidR="00890E32" w:rsidRDefault="00890E32" w:rsidP="00890E32">
      <w:pPr>
        <w:rPr>
          <w:b/>
          <w:sz w:val="28"/>
        </w:rPr>
      </w:pPr>
    </w:p>
    <w:p w:rsidR="00890E32" w:rsidRDefault="00131414" w:rsidP="00131414">
      <w:pPr>
        <w:ind w:firstLine="720"/>
        <w:jc w:val="both"/>
        <w:rPr>
          <w:sz w:val="28"/>
          <w:szCs w:val="28"/>
          <w:lang w:eastAsia="zh-CN"/>
        </w:rPr>
      </w:pPr>
      <w:r w:rsidRPr="00436DF8">
        <w:rPr>
          <w:sz w:val="28"/>
          <w:szCs w:val="28"/>
        </w:rPr>
        <w:t>Розглянувши пропозиції постійної комісії з питань екології, використання земель, природних ресурсів та регулювання зем</w:t>
      </w:r>
      <w:r>
        <w:rPr>
          <w:sz w:val="28"/>
          <w:szCs w:val="28"/>
        </w:rPr>
        <w:t>ельних відносин</w:t>
      </w:r>
      <w:r w:rsidR="006F63A6" w:rsidRPr="006F63A6">
        <w:rPr>
          <w:sz w:val="28"/>
          <w:szCs w:val="28"/>
          <w:lang w:eastAsia="zh-CN"/>
        </w:rPr>
        <w:t xml:space="preserve">, керуючись Законом України "Про місцеве самоврядування </w:t>
      </w:r>
      <w:r w:rsidR="00215388">
        <w:rPr>
          <w:sz w:val="28"/>
          <w:szCs w:val="28"/>
          <w:lang w:eastAsia="zh-CN"/>
        </w:rPr>
        <w:t>в Україні", ст. 12</w:t>
      </w:r>
      <w:r w:rsidR="006F63A6" w:rsidRPr="006F63A6">
        <w:rPr>
          <w:sz w:val="28"/>
          <w:szCs w:val="28"/>
          <w:lang w:eastAsia="zh-CN"/>
        </w:rPr>
        <w:t xml:space="preserve"> Зе</w:t>
      </w:r>
      <w:r w:rsidR="00215388">
        <w:rPr>
          <w:sz w:val="28"/>
          <w:szCs w:val="28"/>
          <w:lang w:eastAsia="zh-CN"/>
        </w:rPr>
        <w:t>мельного кодексу України, ст. 50</w:t>
      </w:r>
      <w:r w:rsidR="006F63A6" w:rsidRPr="006F63A6">
        <w:rPr>
          <w:sz w:val="28"/>
          <w:szCs w:val="28"/>
          <w:lang w:eastAsia="zh-CN"/>
        </w:rPr>
        <w:t xml:space="preserve"> Закону України "Про землеустрій",  </w:t>
      </w:r>
      <w:r>
        <w:rPr>
          <w:kern w:val="1"/>
          <w:sz w:val="28"/>
          <w:szCs w:val="28"/>
        </w:rPr>
        <w:t xml:space="preserve">розпорядження Кабінету Міністрів України №714-р від 12.06.2020р. </w:t>
      </w:r>
      <w:r w:rsidRPr="00D82F1E">
        <w:rPr>
          <w:kern w:val="1"/>
          <w:sz w:val="28"/>
          <w:szCs w:val="28"/>
        </w:rPr>
        <w:t>"</w:t>
      </w:r>
      <w:r>
        <w:rPr>
          <w:kern w:val="1"/>
          <w:sz w:val="28"/>
          <w:szCs w:val="28"/>
        </w:rPr>
        <w:t>Про визначення адміністративних центрів та затвердження територій територіальних громад Івано-Франківської області</w:t>
      </w:r>
      <w:r w:rsidRPr="00D82F1E">
        <w:rPr>
          <w:kern w:val="1"/>
          <w:sz w:val="28"/>
          <w:szCs w:val="28"/>
        </w:rPr>
        <w:t>"</w:t>
      </w:r>
      <w:r w:rsidR="006F63A6" w:rsidRPr="006F63A6">
        <w:rPr>
          <w:sz w:val="28"/>
          <w:szCs w:val="28"/>
          <w:lang w:eastAsia="zh-CN"/>
        </w:rPr>
        <w:t>, міська рада</w:t>
      </w:r>
    </w:p>
    <w:p w:rsidR="00982F85" w:rsidRDefault="00982F85" w:rsidP="00131414">
      <w:pPr>
        <w:ind w:firstLine="720"/>
        <w:jc w:val="both"/>
        <w:rPr>
          <w:sz w:val="28"/>
          <w:szCs w:val="28"/>
        </w:rPr>
      </w:pPr>
    </w:p>
    <w:p w:rsidR="00890E32" w:rsidRDefault="00890E32" w:rsidP="00890E32">
      <w:pPr>
        <w:spacing w:line="200" w:lineRule="atLeast"/>
        <w:ind w:firstLine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982F85" w:rsidRDefault="00982F85" w:rsidP="00890E32">
      <w:pPr>
        <w:spacing w:line="200" w:lineRule="atLeast"/>
        <w:ind w:firstLine="735"/>
        <w:jc w:val="center"/>
        <w:rPr>
          <w:b/>
          <w:sz w:val="28"/>
          <w:szCs w:val="28"/>
        </w:rPr>
      </w:pPr>
    </w:p>
    <w:p w:rsidR="00890E32" w:rsidRDefault="00890E32" w:rsidP="00890E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215388" w:rsidRPr="00244840">
        <w:rPr>
          <w:sz w:val="28"/>
          <w:szCs w:val="28"/>
          <w:lang w:eastAsia="zh-CN"/>
        </w:rPr>
        <w:t>Надати дозвіл Коломийській міській раді на розроблення</w:t>
      </w:r>
      <w:r w:rsidR="00982F85">
        <w:rPr>
          <w:bCs/>
          <w:sz w:val="28"/>
          <w:szCs w:val="28"/>
        </w:rPr>
        <w:t xml:space="preserve"> </w:t>
      </w:r>
      <w:r w:rsidR="00982F85">
        <w:rPr>
          <w:sz w:val="28"/>
          <w:szCs w:val="28"/>
        </w:rPr>
        <w:t>проекту землеустрою щодо відвед</w:t>
      </w:r>
      <w:r w:rsidR="008D5D05">
        <w:rPr>
          <w:sz w:val="28"/>
          <w:szCs w:val="28"/>
        </w:rPr>
        <w:t>ення земельної ділянки орієнтовною площею 0,5000</w:t>
      </w:r>
      <w:r w:rsidR="00982F85">
        <w:rPr>
          <w:sz w:val="28"/>
          <w:szCs w:val="28"/>
        </w:rPr>
        <w:t xml:space="preserve"> га, яка розташов</w:t>
      </w:r>
      <w:r w:rsidR="008D5D05">
        <w:rPr>
          <w:sz w:val="28"/>
          <w:szCs w:val="28"/>
        </w:rPr>
        <w:t xml:space="preserve">ана за адресою село </w:t>
      </w:r>
      <w:proofErr w:type="spellStart"/>
      <w:r w:rsidR="008D5D05">
        <w:rPr>
          <w:sz w:val="28"/>
          <w:szCs w:val="28"/>
        </w:rPr>
        <w:t>Корнич</w:t>
      </w:r>
      <w:proofErr w:type="spellEnd"/>
      <w:r w:rsidR="008D5D05">
        <w:rPr>
          <w:sz w:val="28"/>
          <w:szCs w:val="28"/>
        </w:rPr>
        <w:t>, вулиця Коломийська</w:t>
      </w:r>
      <w:r w:rsidR="00982F85">
        <w:rPr>
          <w:sz w:val="28"/>
          <w:szCs w:val="28"/>
        </w:rPr>
        <w:t>,</w:t>
      </w:r>
      <w:r w:rsidR="00982F85">
        <w:rPr>
          <w:bCs/>
          <w:sz w:val="28"/>
          <w:szCs w:val="28"/>
        </w:rPr>
        <w:t xml:space="preserve"> </w:t>
      </w:r>
      <w:r w:rsidR="008D5D05">
        <w:rPr>
          <w:sz w:val="28"/>
          <w:szCs w:val="28"/>
        </w:rPr>
        <w:t>для будівництва та обслуговування будівель торгівлі</w:t>
      </w:r>
      <w:r w:rsidR="00982F85">
        <w:rPr>
          <w:sz w:val="28"/>
          <w:szCs w:val="28"/>
        </w:rPr>
        <w:t xml:space="preserve"> за рахунок земель сіль</w:t>
      </w:r>
      <w:r>
        <w:rPr>
          <w:sz w:val="28"/>
          <w:szCs w:val="28"/>
        </w:rPr>
        <w:t>ської ради.</w:t>
      </w:r>
    </w:p>
    <w:p w:rsidR="00890E32" w:rsidRDefault="00E52A54" w:rsidP="00890E32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0E32">
        <w:rPr>
          <w:sz w:val="28"/>
          <w:szCs w:val="28"/>
        </w:rPr>
        <w:t>. Організацію виконання цього рішення покласти на заступника міського голови Сергія Проскурняка.</w:t>
      </w:r>
    </w:p>
    <w:p w:rsidR="00890E32" w:rsidRDefault="00E52A54" w:rsidP="00890E3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E32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890E32" w:rsidRDefault="00890E32" w:rsidP="00890E32">
      <w:pPr>
        <w:ind w:firstLine="684"/>
        <w:jc w:val="both"/>
        <w:rPr>
          <w:sz w:val="28"/>
          <w:szCs w:val="28"/>
        </w:rPr>
      </w:pPr>
    </w:p>
    <w:p w:rsidR="00ED16B7" w:rsidRDefault="00ED16B7" w:rsidP="00890E32">
      <w:pPr>
        <w:ind w:firstLine="684"/>
        <w:jc w:val="both"/>
        <w:rPr>
          <w:sz w:val="28"/>
          <w:szCs w:val="28"/>
        </w:rPr>
      </w:pPr>
    </w:p>
    <w:p w:rsidR="00ED16B7" w:rsidRDefault="00ED16B7" w:rsidP="00890E32">
      <w:pPr>
        <w:ind w:firstLine="684"/>
        <w:jc w:val="both"/>
        <w:rPr>
          <w:sz w:val="28"/>
          <w:szCs w:val="28"/>
        </w:rPr>
      </w:pPr>
    </w:p>
    <w:p w:rsidR="00ED16B7" w:rsidRDefault="00ED16B7" w:rsidP="00890E32">
      <w:pPr>
        <w:ind w:firstLine="684"/>
        <w:jc w:val="both"/>
        <w:rPr>
          <w:sz w:val="28"/>
          <w:szCs w:val="28"/>
        </w:rPr>
      </w:pPr>
    </w:p>
    <w:p w:rsidR="00ED16B7" w:rsidRDefault="00ED16B7" w:rsidP="00890E32">
      <w:pPr>
        <w:ind w:firstLine="684"/>
        <w:jc w:val="both"/>
        <w:rPr>
          <w:sz w:val="28"/>
          <w:szCs w:val="28"/>
        </w:rPr>
      </w:pPr>
    </w:p>
    <w:p w:rsidR="00E10ABF" w:rsidRDefault="00890E32" w:rsidP="00890E32">
      <w:bookmarkStart w:id="0" w:name="_GoBack"/>
      <w:bookmarkEnd w:id="0"/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</w:t>
      </w:r>
      <w:r w:rsidR="00ED16B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Богдан СТАНІСЛАВСЬКИЙ</w:t>
      </w:r>
    </w:p>
    <w:sectPr w:rsidR="00E10ABF" w:rsidSect="00297FD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BF"/>
    <w:rsid w:val="00131414"/>
    <w:rsid w:val="00215388"/>
    <w:rsid w:val="00297FD3"/>
    <w:rsid w:val="006F63A6"/>
    <w:rsid w:val="00714106"/>
    <w:rsid w:val="00725DB4"/>
    <w:rsid w:val="00890E32"/>
    <w:rsid w:val="008D5D05"/>
    <w:rsid w:val="00982F85"/>
    <w:rsid w:val="00E10ABF"/>
    <w:rsid w:val="00E45898"/>
    <w:rsid w:val="00E52A54"/>
    <w:rsid w:val="00E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2D9F2-615D-4F80-BCBB-8195C1E8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D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DB4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Яворський Олександр Володимирович</cp:lastModifiedBy>
  <cp:revision>9</cp:revision>
  <cp:lastPrinted>2021-03-10T07:54:00Z</cp:lastPrinted>
  <dcterms:created xsi:type="dcterms:W3CDTF">2021-01-12T06:25:00Z</dcterms:created>
  <dcterms:modified xsi:type="dcterms:W3CDTF">2021-03-10T07:54:00Z</dcterms:modified>
</cp:coreProperties>
</file>